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DA" w:rsidRPr="00AA49CF" w:rsidRDefault="00AA49CF" w:rsidP="00AA49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49CF">
        <w:rPr>
          <w:rFonts w:ascii="Times New Roman" w:hAnsi="Times New Roman" w:cs="Times New Roman"/>
          <w:b/>
          <w:i/>
          <w:sz w:val="32"/>
          <w:szCs w:val="32"/>
        </w:rPr>
        <w:t>Programa de Actividades Áulicas</w:t>
      </w:r>
      <w:bookmarkStart w:id="0" w:name="_GoBack"/>
      <w:bookmarkEnd w:id="0"/>
    </w:p>
    <w:p w:rsidR="00AA49CF" w:rsidRDefault="00AA49CF" w:rsidP="00AA49CF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Perspectiva Espacio Temporal de Argentina y América</w:t>
      </w:r>
    </w:p>
    <w:p w:rsidR="00AA49CF" w:rsidRDefault="00AA49CF" w:rsidP="00AA49CF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(Perspectiva Espacial – Geografía)</w:t>
      </w:r>
    </w:p>
    <w:p w:rsidR="00AA49CF" w:rsidRDefault="00B8751A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Ciclo lectivo 2022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Día: Lunes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Horario: 20.20 hs. a 22.20 hs.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Docente: Prof. Tambelli  Fernando</w:t>
      </w:r>
    </w:p>
    <w:p w:rsidR="00AA49CF" w:rsidRDefault="00B8751A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Proyecto áulico  2022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Progr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Período post-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20I9 )</w:t>
      </w:r>
      <w:proofErr w:type="gramEnd"/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Es necesario </w:t>
      </w:r>
      <w:r w:rsidR="004615D1">
        <w:rPr>
          <w:rFonts w:ascii="Times New Roman" w:hAnsi="Times New Roman" w:cs="Times New Roman"/>
          <w:i/>
          <w:sz w:val="28"/>
          <w:szCs w:val="28"/>
        </w:rPr>
        <w:t>aclarar</w:t>
      </w:r>
      <w:r>
        <w:rPr>
          <w:rFonts w:ascii="Times New Roman" w:hAnsi="Times New Roman" w:cs="Times New Roman"/>
          <w:i/>
          <w:sz w:val="28"/>
          <w:szCs w:val="28"/>
        </w:rPr>
        <w:t xml:space="preserve"> que ante la situación de no presencialidad de las clases ofrecidas </w:t>
      </w:r>
      <w:r w:rsidR="004615D1">
        <w:rPr>
          <w:rFonts w:ascii="Times New Roman" w:hAnsi="Times New Roman" w:cs="Times New Roman"/>
          <w:i/>
          <w:sz w:val="28"/>
          <w:szCs w:val="28"/>
        </w:rPr>
        <w:t xml:space="preserve">durante el período vigente, dicho programa de actividades áulicas está sujeto a posibles modificaciones, siempre de acuerdo a lo establecido por las autoridades del instituto y por las autoridades pertinentes a la educación </w:t>
      </w:r>
      <w:proofErr w:type="gramStart"/>
      <w:r w:rsidR="004615D1">
        <w:rPr>
          <w:rFonts w:ascii="Times New Roman" w:hAnsi="Times New Roman" w:cs="Times New Roman"/>
          <w:i/>
          <w:sz w:val="28"/>
          <w:szCs w:val="28"/>
        </w:rPr>
        <w:t>superior</w:t>
      </w:r>
      <w:proofErr w:type="gramEnd"/>
      <w:r w:rsidR="004615D1">
        <w:rPr>
          <w:rFonts w:ascii="Times New Roman" w:hAnsi="Times New Roman" w:cs="Times New Roman"/>
          <w:i/>
          <w:sz w:val="28"/>
          <w:szCs w:val="28"/>
        </w:rPr>
        <w:t>.</w:t>
      </w:r>
    </w:p>
    <w:p w:rsidR="004615D1" w:rsidRDefault="004615D1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Unidad 1:</w:t>
      </w:r>
      <w:r>
        <w:rPr>
          <w:rFonts w:ascii="Times New Roman" w:hAnsi="Times New Roman" w:cs="Times New Roman"/>
          <w:i/>
          <w:sz w:val="28"/>
          <w:szCs w:val="28"/>
        </w:rPr>
        <w:t xml:space="preserve"> Cartografía de América</w:t>
      </w:r>
    </w:p>
    <w:p w:rsidR="004615D1" w:rsidRDefault="004615D1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4615D1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Breve historia de la cartografía </w:t>
      </w:r>
    </w:p>
    <w:p w:rsidR="004615D1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Eratóstenes y los próceres de la cartografía antigua</w:t>
      </w:r>
    </w:p>
    <w:p w:rsidR="004615D1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Dos teorías sin comprobar: La tierra plana y la tierra hueca</w:t>
      </w:r>
    </w:p>
    <w:p w:rsidR="004615D1" w:rsidRPr="00A77475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Las diferentes maneras de dividir y clasificar a América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Bibliografía</w:t>
      </w:r>
    </w:p>
    <w:p w:rsidR="004615D1" w:rsidRDefault="004615D1" w:rsidP="004615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 mundo de los mapas, Autores varios, ICA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Videoteca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Cartografía, origen y actualidad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Evolución de la cartografía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Como se midió por primera vez la tierra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¿Y si la tierra fuera hueca?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Terraplanismo vs. Esfericidad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Todos estos videos están disponibles en YouTube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Unidad 2:</w:t>
      </w:r>
      <w:r>
        <w:rPr>
          <w:rFonts w:ascii="Times New Roman" w:hAnsi="Times New Roman" w:cs="Times New Roman"/>
          <w:i/>
          <w:sz w:val="28"/>
          <w:szCs w:val="28"/>
        </w:rPr>
        <w:t xml:space="preserve"> Condiciones naturales de América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4615D1" w:rsidRDefault="004615D1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Geología de América</w:t>
      </w:r>
    </w:p>
    <w:p w:rsidR="004615D1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Placas tectónicas/Pangea/Deriva continental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Procesos de formación de relieve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Climas de América 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Cuencas hidrográficas de América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Biomas de América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Bibliografía</w:t>
      </w:r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Ciencias de la tierra, Editorial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Maipué</w:t>
      </w:r>
      <w:proofErr w:type="spellEnd"/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Introduc. a la geología,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Folguera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Andrés. Ed. EUDEBA</w:t>
      </w:r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Condiciones naturales de América (Página 32 a 53) Ed.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Kapeluz</w:t>
      </w:r>
      <w:proofErr w:type="spellEnd"/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Te explicamos que son las placas tectónicas,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RaffinoM.E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.Concepto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Videoteca</w:t>
      </w:r>
    </w:p>
    <w:p w:rsidR="00782F20" w:rsidRDefault="00782F20" w:rsidP="00782F2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Pangea, la deriva continental</w:t>
      </w:r>
    </w:p>
    <w:p w:rsidR="00782F20" w:rsidRDefault="00782F20" w:rsidP="00782F2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¿Qué es el anillo de fuego?</w:t>
      </w:r>
    </w:p>
    <w:p w:rsidR="00782F20" w:rsidRDefault="00782F20" w:rsidP="00782F2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Todos estos videos están disponibles en YouTube</w:t>
      </w:r>
    </w:p>
    <w:p w:rsidR="00782F20" w:rsidRPr="00782F20" w:rsidRDefault="00782F20" w:rsidP="00782F20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4615D1" w:rsidRDefault="00782F20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Unidad 3</w:t>
      </w:r>
      <w:r w:rsidRPr="00782F20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Breve historia de América</w:t>
      </w:r>
    </w:p>
    <w:p w:rsidR="00782F20" w:rsidRDefault="00782F20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782F20" w:rsidRDefault="00782F20" w:rsidP="00782F2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Breve historia de la economía, de la política, de la geografía y de la geopolítica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Bibliografía</w:t>
      </w:r>
    </w:p>
    <w:p w:rsidR="00782F20" w:rsidRPr="00782F20" w:rsidRDefault="00782F20" w:rsidP="00782F2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Las venas abiertas de América Latina, Galeano E. Editorial Catálogos 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Unidad 4</w:t>
      </w:r>
      <w:r w:rsidR="00A7747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77475">
        <w:rPr>
          <w:rFonts w:ascii="Times New Roman" w:hAnsi="Times New Roman" w:cs="Times New Roman"/>
          <w:i/>
          <w:sz w:val="28"/>
          <w:szCs w:val="28"/>
        </w:rPr>
        <w:t xml:space="preserve"> Geografía</w:t>
      </w:r>
      <w:r>
        <w:rPr>
          <w:rFonts w:ascii="Times New Roman" w:hAnsi="Times New Roman" w:cs="Times New Roman"/>
          <w:i/>
          <w:sz w:val="28"/>
          <w:szCs w:val="28"/>
        </w:rPr>
        <w:t xml:space="preserve"> de Argentina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4615D1" w:rsidRDefault="00782F20" w:rsidP="00782F2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82F20">
        <w:rPr>
          <w:rFonts w:ascii="Times New Roman" w:hAnsi="Times New Roman" w:cs="Times New Roman"/>
          <w:i/>
          <w:sz w:val="28"/>
          <w:szCs w:val="28"/>
        </w:rPr>
        <w:t>Problemáticas sociales, económicas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2F20">
        <w:rPr>
          <w:rFonts w:ascii="Times New Roman" w:hAnsi="Times New Roman" w:cs="Times New Roman"/>
          <w:i/>
          <w:sz w:val="28"/>
          <w:szCs w:val="28"/>
        </w:rPr>
        <w:t xml:space="preserve"> culturales </w:t>
      </w:r>
      <w:r>
        <w:rPr>
          <w:rFonts w:ascii="Times New Roman" w:hAnsi="Times New Roman" w:cs="Times New Roman"/>
          <w:i/>
          <w:sz w:val="28"/>
          <w:szCs w:val="28"/>
        </w:rPr>
        <w:t xml:space="preserve"> y  geográficas de Argentina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Bibliografía</w:t>
      </w:r>
    </w:p>
    <w:p w:rsidR="00782F20" w:rsidRDefault="00A77475" w:rsidP="00782F2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Geografías Argentinas, Jáuregui Martín. Ed. Planeta 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Evaluación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Los contenidos de las unidades serán evaluadas de la siguiente manera: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Unidad 1: Trabajo Práctico individual basado en la confección de una serie de mapas.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Unidad 2: Trabajo práctico en pareja escrito basado en una guía de estudio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Unidad 3 y 4: Exposición oral y producción de elementos decorativos donde participarán entre 3 o 4 estudiantes por grupo.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Fernando Tambelli</w:t>
      </w: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Profesor de Geografía y Ciencias Sociales</w:t>
      </w:r>
    </w:p>
    <w:p w:rsidR="00A77475" w:rsidRP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77475" w:rsidRPr="00A77475" w:rsidSect="00AA49CF">
      <w:headerReference w:type="default" r:id="rId9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55" w:rsidRDefault="001A0755" w:rsidP="00AA49CF">
      <w:pPr>
        <w:spacing w:after="0" w:line="240" w:lineRule="auto"/>
      </w:pPr>
      <w:r>
        <w:separator/>
      </w:r>
    </w:p>
  </w:endnote>
  <w:endnote w:type="continuationSeparator" w:id="0">
    <w:p w:rsidR="001A0755" w:rsidRDefault="001A0755" w:rsidP="00AA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55" w:rsidRDefault="001A0755" w:rsidP="00AA49CF">
      <w:pPr>
        <w:spacing w:after="0" w:line="240" w:lineRule="auto"/>
      </w:pPr>
      <w:r>
        <w:separator/>
      </w:r>
    </w:p>
  </w:footnote>
  <w:footnote w:type="continuationSeparator" w:id="0">
    <w:p w:rsidR="001A0755" w:rsidRDefault="001A0755" w:rsidP="00AA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CF" w:rsidRPr="00AA49CF" w:rsidRDefault="00AA49CF">
    <w:pPr>
      <w:pStyle w:val="Encabezado"/>
      <w:rPr>
        <w:rFonts w:ascii="Times New Roman" w:hAnsi="Times New Roman" w:cs="Times New Roman"/>
        <w:b/>
      </w:rPr>
    </w:pPr>
    <w:r w:rsidRPr="00AA49CF">
      <w:rPr>
        <w:rFonts w:ascii="Times New Roman" w:hAnsi="Times New Roman" w:cs="Times New Roman"/>
        <w:b/>
      </w:rPr>
      <w:t>ISFD yT 46</w:t>
    </w:r>
  </w:p>
  <w:p w:rsidR="00AA49CF" w:rsidRDefault="00AA49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4C63"/>
    <w:multiLevelType w:val="hybridMultilevel"/>
    <w:tmpl w:val="55C4B6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649"/>
    <w:multiLevelType w:val="hybridMultilevel"/>
    <w:tmpl w:val="BB8674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86A68"/>
    <w:multiLevelType w:val="hybridMultilevel"/>
    <w:tmpl w:val="BC0A4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86710"/>
    <w:multiLevelType w:val="hybridMultilevel"/>
    <w:tmpl w:val="7D966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D42E4"/>
    <w:multiLevelType w:val="hybridMultilevel"/>
    <w:tmpl w:val="EFF0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C081A"/>
    <w:multiLevelType w:val="hybridMultilevel"/>
    <w:tmpl w:val="203E3C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C7683"/>
    <w:multiLevelType w:val="hybridMultilevel"/>
    <w:tmpl w:val="9E1E88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F"/>
    <w:rsid w:val="000844DA"/>
    <w:rsid w:val="001A0755"/>
    <w:rsid w:val="004615D1"/>
    <w:rsid w:val="00782F20"/>
    <w:rsid w:val="00A77475"/>
    <w:rsid w:val="00AA49CF"/>
    <w:rsid w:val="00B8751A"/>
    <w:rsid w:val="00C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9CF"/>
  </w:style>
  <w:style w:type="paragraph" w:styleId="Piedepgina">
    <w:name w:val="footer"/>
    <w:basedOn w:val="Normal"/>
    <w:link w:val="Piedepgina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9CF"/>
  </w:style>
  <w:style w:type="paragraph" w:styleId="Textodeglobo">
    <w:name w:val="Balloon Text"/>
    <w:basedOn w:val="Normal"/>
    <w:link w:val="TextodegloboCar"/>
    <w:uiPriority w:val="99"/>
    <w:semiHidden/>
    <w:unhideWhenUsed/>
    <w:rsid w:val="00AA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9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9CF"/>
  </w:style>
  <w:style w:type="paragraph" w:styleId="Piedepgina">
    <w:name w:val="footer"/>
    <w:basedOn w:val="Normal"/>
    <w:link w:val="Piedepgina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9CF"/>
  </w:style>
  <w:style w:type="paragraph" w:styleId="Textodeglobo">
    <w:name w:val="Balloon Text"/>
    <w:basedOn w:val="Normal"/>
    <w:link w:val="TextodegloboCar"/>
    <w:uiPriority w:val="99"/>
    <w:semiHidden/>
    <w:unhideWhenUsed/>
    <w:rsid w:val="00AA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9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F9B6-59F2-4CB2-9C65-F316A02E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2022-07-06T15:23:00Z</dcterms:created>
  <dcterms:modified xsi:type="dcterms:W3CDTF">2022-07-06T15:23:00Z</dcterms:modified>
</cp:coreProperties>
</file>